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056" w:rsidRDefault="00731056" w:rsidP="001767A9">
      <w:pPr>
        <w:spacing w:line="240" w:lineRule="auto"/>
        <w:ind w:left="5664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31056" w:rsidRPr="00731056" w:rsidRDefault="00731056" w:rsidP="00731056">
      <w:pPr>
        <w:spacing w:line="240" w:lineRule="auto"/>
        <w:ind w:left="566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Додаток 1</w:t>
      </w:r>
    </w:p>
    <w:p w:rsidR="00731056" w:rsidRPr="00731056" w:rsidRDefault="00731056" w:rsidP="007310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310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до наказу Вінницького</w:t>
      </w:r>
    </w:p>
    <w:p w:rsidR="00731056" w:rsidRPr="00731056" w:rsidRDefault="00731056" w:rsidP="00731056">
      <w:pPr>
        <w:spacing w:line="240" w:lineRule="auto"/>
        <w:ind w:left="5664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731056">
        <w:rPr>
          <w:rFonts w:ascii="Times New Roman" w:hAnsi="Times New Roman" w:cs="Times New Roman"/>
          <w:sz w:val="28"/>
          <w:szCs w:val="28"/>
          <w:lang w:val="uk-UA"/>
        </w:rPr>
        <w:t xml:space="preserve">  обласного центру зайнятості</w:t>
      </w:r>
    </w:p>
    <w:p w:rsidR="001767A9" w:rsidRPr="000D1CD4" w:rsidRDefault="00731056" w:rsidP="0073105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7310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6454BD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bookmarkStart w:id="0" w:name="_GoBack"/>
      <w:bookmarkEnd w:id="0"/>
      <w:r w:rsidR="007F2152">
        <w:rPr>
          <w:rFonts w:ascii="Times New Roman" w:hAnsi="Times New Roman" w:cs="Times New Roman"/>
          <w:sz w:val="28"/>
          <w:szCs w:val="28"/>
          <w:lang w:val="uk-UA"/>
        </w:rPr>
        <w:t>від 20.02.2025 № 22</w:t>
      </w:r>
    </w:p>
    <w:p w:rsidR="002F1960" w:rsidRDefault="002F1960" w:rsidP="001767A9">
      <w:pPr>
        <w:spacing w:line="240" w:lineRule="auto"/>
        <w:ind w:left="5664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012C34" w:rsidRPr="000D1CD4" w:rsidRDefault="00F57A15" w:rsidP="001767A9">
      <w:pPr>
        <w:spacing w:line="240" w:lineRule="auto"/>
        <w:ind w:left="5664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0D1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:rsidR="00012C34" w:rsidRPr="000D1CD4" w:rsidRDefault="00F57A15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1CD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12C34" w:rsidRPr="000D1CD4">
        <w:rPr>
          <w:rFonts w:ascii="Times New Roman" w:hAnsi="Times New Roman" w:cs="Times New Roman"/>
          <w:sz w:val="28"/>
          <w:szCs w:val="28"/>
          <w:lang w:val="uk-UA"/>
        </w:rPr>
        <w:t>нформаційна картка</w:t>
      </w:r>
    </w:p>
    <w:p w:rsidR="00012C34" w:rsidRPr="000D1CD4" w:rsidRDefault="00012C34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1CD4">
        <w:rPr>
          <w:rFonts w:ascii="Times New Roman" w:hAnsi="Times New Roman" w:cs="Times New Roman"/>
          <w:sz w:val="28"/>
          <w:szCs w:val="28"/>
          <w:lang w:val="uk-UA"/>
        </w:rPr>
        <w:t>адміністративної послуги з видачі дозволу на застосування праці іноземців та осіб без громадянства</w:t>
      </w:r>
      <w:r w:rsidR="00027C81" w:rsidRPr="000D1CD4">
        <w:rPr>
          <w:rFonts w:ascii="Times New Roman" w:hAnsi="Times New Roman" w:cs="Times New Roman"/>
          <w:sz w:val="28"/>
          <w:szCs w:val="28"/>
          <w:lang w:val="uk-UA"/>
        </w:rPr>
        <w:t>, яка надається через центр</w:t>
      </w:r>
      <w:r w:rsidR="00633693" w:rsidRPr="000D1CD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030D92" w:rsidRPr="000D1CD4">
        <w:rPr>
          <w:rFonts w:ascii="Times New Roman" w:hAnsi="Times New Roman" w:cs="Times New Roman"/>
          <w:sz w:val="28"/>
          <w:szCs w:val="28"/>
          <w:lang w:val="uk-UA"/>
        </w:rPr>
        <w:t xml:space="preserve"> надання адміністративних послуг</w:t>
      </w:r>
    </w:p>
    <w:p w:rsidR="00012C34" w:rsidRPr="00027C81" w:rsidRDefault="00012C34" w:rsidP="00012C3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4279" w:rsidRDefault="00204279" w:rsidP="00012C3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27C81">
        <w:rPr>
          <w:rFonts w:ascii="Times New Roman" w:hAnsi="Times New Roman" w:cs="Times New Roman"/>
          <w:b/>
          <w:sz w:val="28"/>
          <w:szCs w:val="28"/>
        </w:rPr>
        <w:t>_</w:t>
      </w:r>
      <w:r w:rsidR="00027C81" w:rsidRPr="00027C81">
        <w:rPr>
          <w:rFonts w:ascii="Times New Roman" w:hAnsi="Times New Roman" w:cs="Times New Roman"/>
          <w:b/>
          <w:sz w:val="28"/>
          <w:szCs w:val="28"/>
          <w:lang w:val="uk-UA"/>
        </w:rPr>
        <w:t>___Вінницьк</w:t>
      </w:r>
      <w:r w:rsidR="00514A84">
        <w:rPr>
          <w:rFonts w:ascii="Times New Roman" w:hAnsi="Times New Roman" w:cs="Times New Roman"/>
          <w:b/>
          <w:sz w:val="28"/>
          <w:szCs w:val="28"/>
          <w:lang w:val="uk-UA"/>
        </w:rPr>
        <w:t>ий</w:t>
      </w:r>
      <w:r w:rsidR="00514A8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</w:t>
      </w:r>
      <w:r w:rsidR="00027C81" w:rsidRPr="00027C81">
        <w:rPr>
          <w:rFonts w:ascii="Times New Roman" w:hAnsi="Times New Roman" w:cs="Times New Roman"/>
          <w:b/>
          <w:sz w:val="28"/>
          <w:szCs w:val="28"/>
          <w:lang w:val="uk-UA"/>
        </w:rPr>
        <w:t>обласн</w:t>
      </w:r>
      <w:r w:rsidR="00514A84">
        <w:rPr>
          <w:rFonts w:ascii="Times New Roman" w:hAnsi="Times New Roman" w:cs="Times New Roman"/>
          <w:b/>
          <w:sz w:val="28"/>
          <w:szCs w:val="28"/>
          <w:lang w:val="uk-UA"/>
        </w:rPr>
        <w:t>ий центр</w:t>
      </w:r>
      <w:r w:rsidR="00732B8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зайня</w:t>
      </w:r>
      <w:r w:rsidR="00027C81" w:rsidRPr="00027C81">
        <w:rPr>
          <w:rFonts w:ascii="Times New Roman" w:hAnsi="Times New Roman" w:cs="Times New Roman"/>
          <w:b/>
          <w:sz w:val="28"/>
          <w:szCs w:val="28"/>
          <w:lang w:val="uk-UA"/>
        </w:rPr>
        <w:t>тості</w:t>
      </w:r>
      <w:r w:rsidRPr="00204279">
        <w:rPr>
          <w:rFonts w:ascii="Times New Roman" w:hAnsi="Times New Roman" w:cs="Times New Roman"/>
          <w:sz w:val="28"/>
          <w:szCs w:val="28"/>
        </w:rPr>
        <w:t>________</w:t>
      </w:r>
      <w:r w:rsidRPr="00204279">
        <w:rPr>
          <w:rFonts w:ascii="Times New Roman" w:hAnsi="Times New Roman" w:cs="Times New Roman"/>
          <w:sz w:val="28"/>
          <w:szCs w:val="28"/>
        </w:rPr>
        <w:br/>
      </w:r>
      <w:r w:rsidRPr="00EE606B">
        <w:rPr>
          <w:rFonts w:ascii="Times New Roman" w:hAnsi="Times New Roman" w:cs="Times New Roman"/>
          <w:sz w:val="24"/>
          <w:szCs w:val="24"/>
        </w:rPr>
        <w:t>(найменування суб’єкта надання адміністративної послуги)</w:t>
      </w:r>
    </w:p>
    <w:p w:rsidR="0089416E" w:rsidRDefault="0089416E" w:rsidP="00204279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3231"/>
        <w:gridCol w:w="5490"/>
      </w:tblGrid>
      <w:tr w:rsidR="00204279" w:rsidRPr="00204279" w:rsidTr="00EA1B29">
        <w:trPr>
          <w:trHeight w:val="441"/>
          <w:jc w:val="center"/>
        </w:trPr>
        <w:tc>
          <w:tcPr>
            <w:tcW w:w="9570" w:type="dxa"/>
            <w:gridSpan w:val="3"/>
            <w:vAlign w:val="center"/>
          </w:tcPr>
          <w:p w:rsidR="00204279" w:rsidRPr="00241433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Інформація про суб’єкта надання адміністративної послуги</w:t>
            </w:r>
          </w:p>
        </w:tc>
      </w:tr>
      <w:tr w:rsidR="00204279" w:rsidRPr="009751DD" w:rsidTr="00EA1B29">
        <w:trPr>
          <w:jc w:val="center"/>
        </w:trPr>
        <w:tc>
          <w:tcPr>
            <w:tcW w:w="849" w:type="dxa"/>
          </w:tcPr>
          <w:p w:rsidR="00204279" w:rsidRPr="00204279" w:rsidRDefault="0037234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966287" w:rsidRDefault="006A1F3B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662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суб’єкта надання адміністративної послуги</w:t>
            </w:r>
          </w:p>
        </w:tc>
        <w:tc>
          <w:tcPr>
            <w:tcW w:w="5490" w:type="dxa"/>
          </w:tcPr>
          <w:p w:rsidR="00B76582" w:rsidRPr="00B76582" w:rsidRDefault="00B76582" w:rsidP="00B76582">
            <w:pPr>
              <w:spacing w:after="0"/>
              <w:ind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smartTag w:uri="urn:schemas-microsoft-com:office:smarttags" w:element="metricconverter">
              <w:smartTagPr>
                <w:attr w:name="ProductID" w:val="21009, м"/>
              </w:smartTagPr>
              <w:r w:rsidRPr="009751DD">
                <w:rPr>
                  <w:rFonts w:ascii="Times New Roman" w:hAnsi="Times New Roman" w:cs="Times New Roman"/>
                  <w:sz w:val="28"/>
                  <w:szCs w:val="28"/>
                  <w:lang w:val="uk-UA"/>
                </w:rPr>
                <w:t>21009, м</w:t>
              </w:r>
            </w:smartTag>
            <w:r w:rsidRPr="0097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Вінниця,</w:t>
            </w:r>
          </w:p>
          <w:p w:rsidR="00B76582" w:rsidRPr="009751DD" w:rsidRDefault="009751DD" w:rsidP="00B76582">
            <w:pPr>
              <w:spacing w:after="0"/>
              <w:ind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Стрілецька, 3-а, каб.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7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510</w:t>
            </w:r>
          </w:p>
          <w:p w:rsidR="00204279" w:rsidRPr="009751DD" w:rsidRDefault="00204279" w:rsidP="00B7658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B76582" w:rsidRPr="00204279" w:rsidTr="00EA1B29">
        <w:trPr>
          <w:jc w:val="center"/>
        </w:trPr>
        <w:tc>
          <w:tcPr>
            <w:tcW w:w="849" w:type="dxa"/>
          </w:tcPr>
          <w:p w:rsidR="00B76582" w:rsidRDefault="00B76582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3231" w:type="dxa"/>
          </w:tcPr>
          <w:p w:rsidR="00B76582" w:rsidRPr="009751DD" w:rsidRDefault="00B76582" w:rsidP="003264DE">
            <w:pPr>
              <w:spacing w:before="100" w:beforeAutospacing="1" w:after="100" w:afterAutospacing="1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751D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суб’єкта надання адміністративної послуги</w:t>
            </w:r>
          </w:p>
        </w:tc>
        <w:tc>
          <w:tcPr>
            <w:tcW w:w="5490" w:type="dxa"/>
          </w:tcPr>
          <w:p w:rsidR="00B76582" w:rsidRPr="009751DD" w:rsidRDefault="00B76582" w:rsidP="00B76582">
            <w:pPr>
              <w:spacing w:after="0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97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 – четвер, 8</w:t>
            </w:r>
            <w:r w:rsidRPr="009751D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Pr="0097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17</w:t>
            </w:r>
            <w:r w:rsidRPr="009751D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</w:p>
          <w:p w:rsidR="00B76582" w:rsidRPr="009751DD" w:rsidRDefault="00B76582" w:rsidP="00B76582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97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п’ятниця, 8</w:t>
            </w:r>
            <w:r w:rsidRPr="009751D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Pr="0097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15</w:t>
            </w:r>
            <w:r w:rsidRPr="009751DD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45</w:t>
            </w:r>
            <w:r w:rsidRPr="009751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76582" w:rsidRPr="00B76582" w:rsidRDefault="00B76582" w:rsidP="00B7658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(обідня перерва, 12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Pr="00B7658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372347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966287" w:rsidRDefault="006A1F3B" w:rsidP="00736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66287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Телефон/факс (довідки), адреса електронної пошти та веб-сайт суб’єкта надання адміністративної послуги </w:t>
            </w:r>
          </w:p>
        </w:tc>
        <w:tc>
          <w:tcPr>
            <w:tcW w:w="5490" w:type="dxa"/>
          </w:tcPr>
          <w:p w:rsidR="00B76582" w:rsidRPr="00731056" w:rsidRDefault="00753E1E" w:rsidP="00B765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B76582" w:rsidRPr="00B76582">
              <w:rPr>
                <w:rFonts w:ascii="Times New Roman" w:hAnsi="Times New Roman" w:cs="Times New Roman"/>
                <w:sz w:val="28"/>
                <w:szCs w:val="28"/>
              </w:rPr>
              <w:t>елефон/ф</w:t>
            </w:r>
            <w:r w:rsidR="009751DD">
              <w:rPr>
                <w:rFonts w:ascii="Times New Roman" w:hAnsi="Times New Roman" w:cs="Times New Roman"/>
                <w:sz w:val="28"/>
                <w:szCs w:val="28"/>
              </w:rPr>
              <w:t>акс – (0432) 65-38-01</w:t>
            </w:r>
            <w:r w:rsidR="00B76582" w:rsidRPr="00B7658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E-mail: </w:t>
            </w:r>
            <w:r w:rsidR="008B1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vinoblczdozvola</w:t>
            </w:r>
            <w:r w:rsidR="008B11D1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8B1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gmail</w:t>
            </w:r>
            <w:r w:rsidR="008B11D1" w:rsidRPr="007310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B11D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</w:t>
            </w:r>
          </w:p>
          <w:p w:rsidR="00204279" w:rsidRPr="00966287" w:rsidRDefault="00B76582" w:rsidP="00B765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76582">
              <w:rPr>
                <w:rFonts w:ascii="Times New Roman" w:hAnsi="Times New Roman" w:cs="Times New Roman"/>
                <w:sz w:val="28"/>
                <w:szCs w:val="28"/>
              </w:rPr>
              <w:t>http://www.dcz.gov.ua/vin</w:t>
            </w:r>
          </w:p>
        </w:tc>
      </w:tr>
      <w:tr w:rsidR="00407731" w:rsidRPr="00204279" w:rsidTr="008F3FA8">
        <w:trPr>
          <w:jc w:val="center"/>
        </w:trPr>
        <w:tc>
          <w:tcPr>
            <w:tcW w:w="9570" w:type="dxa"/>
            <w:gridSpan w:val="3"/>
          </w:tcPr>
          <w:p w:rsidR="00E5746A" w:rsidRPr="00241433" w:rsidRDefault="00407731" w:rsidP="00CF731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uk-UA"/>
              </w:rPr>
              <w:t>Інформація про центр надання адміністративних послуг</w:t>
            </w:r>
          </w:p>
        </w:tc>
      </w:tr>
      <w:tr w:rsidR="006A1F3B" w:rsidRPr="00633693" w:rsidTr="00EA1B29">
        <w:trPr>
          <w:jc w:val="center"/>
        </w:trPr>
        <w:tc>
          <w:tcPr>
            <w:tcW w:w="849" w:type="dxa"/>
          </w:tcPr>
          <w:p w:rsidR="006A1F3B" w:rsidRDefault="006A1F3B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31" w:type="dxa"/>
          </w:tcPr>
          <w:p w:rsidR="006A1F3B" w:rsidRPr="00241433" w:rsidRDefault="006A1F3B" w:rsidP="00633693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Місцезнаходження центр</w:t>
            </w:r>
            <w:r w:rsidR="006336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</w:t>
            </w: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надання адміністративн</w:t>
            </w:r>
            <w:r w:rsidR="0063369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их </w:t>
            </w: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послуги</w:t>
            </w:r>
          </w:p>
        </w:tc>
        <w:tc>
          <w:tcPr>
            <w:tcW w:w="5490" w:type="dxa"/>
          </w:tcPr>
          <w:p w:rsidR="006A1F3B" w:rsidRDefault="00633693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вул. Соборна,</w:t>
            </w:r>
            <w:r w:rsidR="009751DD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59</w:t>
            </w:r>
          </w:p>
          <w:p w:rsidR="00633693" w:rsidRDefault="00633693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вул. Замостянська, 7</w:t>
            </w:r>
          </w:p>
          <w:p w:rsidR="00633693" w:rsidRDefault="00633693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вул.</w:t>
            </w:r>
            <w:r w:rsidR="000616D1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Брацлавська, 85</w:t>
            </w:r>
          </w:p>
          <w:p w:rsidR="00633693" w:rsidRPr="00633693" w:rsidRDefault="00633693" w:rsidP="00B14460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м. Вінниця, пр. Космонавтів, 30</w:t>
            </w:r>
          </w:p>
        </w:tc>
      </w:tr>
      <w:tr w:rsidR="006A1F3B" w:rsidRPr="00DD0B83" w:rsidTr="007A6B81">
        <w:trPr>
          <w:trHeight w:val="1678"/>
          <w:jc w:val="center"/>
        </w:trPr>
        <w:tc>
          <w:tcPr>
            <w:tcW w:w="849" w:type="dxa"/>
          </w:tcPr>
          <w:p w:rsidR="006A1F3B" w:rsidRDefault="006A1F3B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3231" w:type="dxa"/>
          </w:tcPr>
          <w:p w:rsidR="006A1F3B" w:rsidRPr="00241433" w:rsidRDefault="006A1F3B" w:rsidP="00A07E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Інформація щодо режиму роботи центр</w:t>
            </w:r>
            <w:r w:rsidR="00A07EB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ів</w:t>
            </w: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надання адміністративн</w:t>
            </w:r>
            <w:r w:rsidR="00A07EB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их послуг</w:t>
            </w:r>
          </w:p>
        </w:tc>
        <w:tc>
          <w:tcPr>
            <w:tcW w:w="5490" w:type="dxa"/>
          </w:tcPr>
          <w:p w:rsidR="00C22346" w:rsidRPr="00C22346" w:rsidRDefault="007A6B81" w:rsidP="00C223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Режим роботи Центрального відділення </w:t>
            </w:r>
            <w:r w:rsidR="00C22346" w:rsidRPr="00C2234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територіального </w:t>
            </w:r>
            <w:r w:rsidR="00C22346" w:rsidRPr="00C22346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відділення Замостя:</w:t>
            </w:r>
          </w:p>
          <w:p w:rsidR="00C22346" w:rsidRPr="00C22346" w:rsidRDefault="007A6B81" w:rsidP="00C22346">
            <w:pPr>
              <w:pStyle w:val="1"/>
              <w:ind w:firstLine="25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Пн,</w:t>
            </w:r>
            <w:r w:rsidR="00C22346" w:rsidRPr="00C22346">
              <w:rPr>
                <w:rFonts w:ascii="Times New Roman" w:hAnsi="Times New Roman"/>
                <w:sz w:val="28"/>
                <w:szCs w:val="28"/>
                <w:lang w:val="uk-UA"/>
              </w:rPr>
              <w:t>Вт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,Чт,Пт. з 8.3</w:t>
            </w:r>
            <w:r w:rsidR="00C22346" w:rsidRPr="00C22346">
              <w:rPr>
                <w:rFonts w:ascii="Times New Roman" w:hAnsi="Times New Roman"/>
                <w:sz w:val="28"/>
                <w:szCs w:val="28"/>
                <w:lang w:val="uk-UA"/>
              </w:rPr>
              <w:t>0 год. до 17.00 год., без перерви;</w:t>
            </w:r>
          </w:p>
          <w:p w:rsidR="00C22346" w:rsidRPr="00C22346" w:rsidRDefault="007A6B81" w:rsidP="00C22346">
            <w:pPr>
              <w:pStyle w:val="1"/>
              <w:ind w:firstLine="25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Ср. з 8.30 год. до 20</w:t>
            </w:r>
            <w:r w:rsidR="00C22346" w:rsidRPr="00C22346">
              <w:rPr>
                <w:rFonts w:ascii="Times New Roman" w:hAnsi="Times New Roman"/>
                <w:sz w:val="28"/>
                <w:szCs w:val="28"/>
                <w:lang w:val="uk-UA"/>
              </w:rPr>
              <w:t>.00 год., без перерви;</w:t>
            </w:r>
          </w:p>
          <w:p w:rsidR="00C22346" w:rsidRPr="00C22346" w:rsidRDefault="007A6B81" w:rsidP="00C22346">
            <w:pPr>
              <w:pStyle w:val="1"/>
              <w:ind w:firstLine="25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 Сб. з 09.00 год. до 15</w:t>
            </w:r>
            <w:r w:rsidR="006576C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.00 год., без </w:t>
            </w:r>
            <w:r w:rsidR="006576C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перерви</w:t>
            </w:r>
            <w:r w:rsidR="00C22346" w:rsidRPr="00C22346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C22346" w:rsidRDefault="00C22346" w:rsidP="00C22346">
            <w:pPr>
              <w:pStyle w:val="1"/>
              <w:ind w:firstLine="252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вихідні дні – </w:t>
            </w:r>
            <w:r w:rsidR="007A6B81">
              <w:rPr>
                <w:rFonts w:ascii="Times New Roman" w:hAnsi="Times New Roman"/>
                <w:sz w:val="28"/>
                <w:szCs w:val="28"/>
                <w:lang w:val="uk-UA"/>
              </w:rPr>
              <w:t>неділя</w:t>
            </w:r>
            <w:r w:rsidRPr="00C2234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C22346" w:rsidRPr="002741DA" w:rsidRDefault="00C22346" w:rsidP="00ED5FB3">
            <w:pPr>
              <w:pStyle w:val="ab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2741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Режим роботи т</w:t>
            </w:r>
            <w:r w:rsidR="007A6B81" w:rsidRPr="002741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ериторіальних відділень </w:t>
            </w:r>
            <w:r w:rsidRPr="002741DA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Вишенька та Старе місто:</w:t>
            </w:r>
          </w:p>
          <w:p w:rsidR="00C22346" w:rsidRPr="002741DA" w:rsidRDefault="007A6B81" w:rsidP="002741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Пн,</w:t>
            </w:r>
            <w:r w:rsidR="00C22346" w:rsidRPr="00274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  <w:r w:rsidRPr="00274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,Чт,Пт. з 8.3</w:t>
            </w:r>
            <w:r w:rsidR="00C22346" w:rsidRPr="00274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год. до 17.00 год., без перерви;</w:t>
            </w:r>
          </w:p>
          <w:p w:rsidR="00C22346" w:rsidRPr="002741DA" w:rsidRDefault="007A6B81" w:rsidP="002741D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74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 Ср. з 8.30 год. до 20</w:t>
            </w:r>
            <w:r w:rsidR="00C22346" w:rsidRPr="002741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 год., без перерви;</w:t>
            </w:r>
          </w:p>
          <w:p w:rsidR="00C551BC" w:rsidRPr="007A6B81" w:rsidRDefault="00F23713" w:rsidP="007A6B81">
            <w:pPr>
              <w:ind w:left="-68" w:right="-6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D943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22346" w:rsidRPr="00C2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вихідні дні – субота, </w:t>
            </w:r>
            <w:r w:rsidR="007A6B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  <w:r w:rsidR="00C22346" w:rsidRPr="00C223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A1F3B" w:rsidRPr="00204279" w:rsidTr="00EA1B29">
        <w:trPr>
          <w:jc w:val="center"/>
        </w:trPr>
        <w:tc>
          <w:tcPr>
            <w:tcW w:w="849" w:type="dxa"/>
          </w:tcPr>
          <w:p w:rsidR="006A1F3B" w:rsidRDefault="006A1F3B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231" w:type="dxa"/>
          </w:tcPr>
          <w:p w:rsidR="006A1F3B" w:rsidRPr="00241433" w:rsidRDefault="006A1F3B" w:rsidP="0073608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4143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Телефон/факс (довідки), адреса електронної пошти та веб-сайт центра надання адміністративної послуги</w:t>
            </w:r>
          </w:p>
        </w:tc>
        <w:tc>
          <w:tcPr>
            <w:tcW w:w="5490" w:type="dxa"/>
          </w:tcPr>
          <w:p w:rsidR="006D7B8D" w:rsidRPr="006D7B8D" w:rsidRDefault="006D7B8D" w:rsidP="006D7B8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 w:rsidRPr="006D7B8D">
              <w:rPr>
                <w:rFonts w:ascii="Times New Roman" w:hAnsi="Times New Roman" w:cs="Times New Roman"/>
                <w:iCs/>
                <w:sz w:val="28"/>
                <w:szCs w:val="28"/>
              </w:rPr>
              <w:t>Центральне відділення:</w:t>
            </w:r>
            <w:r w:rsidRPr="006D7B8D"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 xml:space="preserve"> </w:t>
            </w:r>
          </w:p>
          <w:p w:rsidR="006D7B8D" w:rsidRPr="006D7B8D" w:rsidRDefault="006D7B8D" w:rsidP="006D7B8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0432)655050; (067)0002261; (073)0002261;</w:t>
            </w:r>
          </w:p>
          <w:p w:rsidR="006D7B8D" w:rsidRPr="006D7B8D" w:rsidRDefault="006D7B8D" w:rsidP="006D7B8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Відділення «Вишенька»</w:t>
            </w:r>
            <w:r w:rsidRPr="006D7B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  <w:p w:rsidR="006D7B8D" w:rsidRPr="006D7B8D" w:rsidRDefault="006D7B8D" w:rsidP="006D7B8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(0432)509134; (067)0002263; (073)0002263;</w:t>
            </w:r>
          </w:p>
          <w:p w:rsidR="006D7B8D" w:rsidRPr="006D7B8D" w:rsidRDefault="006D7B8D" w:rsidP="006D7B8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Відділення «Замостя»:</w:t>
            </w:r>
          </w:p>
          <w:p w:rsidR="006D7B8D" w:rsidRPr="006D7B8D" w:rsidRDefault="006D7B8D" w:rsidP="006D7B8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(0432)509136; (067)0002264; (073)0002264;</w:t>
            </w:r>
          </w:p>
          <w:p w:rsidR="006D7B8D" w:rsidRPr="006D7B8D" w:rsidRDefault="006D7B8D" w:rsidP="006D7B8D">
            <w:pPr>
              <w:pStyle w:val="a3"/>
              <w:tabs>
                <w:tab w:val="left" w:pos="383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 xml:space="preserve">Відділення «Старе місто»: </w:t>
            </w:r>
          </w:p>
          <w:p w:rsidR="006D7B8D" w:rsidRPr="006D7B8D" w:rsidRDefault="006D7B8D" w:rsidP="00F15C58">
            <w:pPr>
              <w:pStyle w:val="a3"/>
              <w:tabs>
                <w:tab w:val="left" w:pos="383"/>
              </w:tabs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</w:rPr>
              <w:t>(0432)509135; (067)0002265; (073)0002265;</w:t>
            </w:r>
          </w:p>
          <w:p w:rsidR="00631FF1" w:rsidRPr="00631FF1" w:rsidRDefault="006D7B8D" w:rsidP="00F15C5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D7B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Електронна адреса: </w:t>
            </w:r>
            <w:hyperlink r:id="rId7" w:history="1"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cap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vmr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gov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6D7B8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</w:tc>
      </w:tr>
      <w:tr w:rsidR="00407731" w:rsidRPr="00204279" w:rsidTr="00EA1B29">
        <w:trPr>
          <w:trHeight w:val="455"/>
          <w:jc w:val="center"/>
        </w:trPr>
        <w:tc>
          <w:tcPr>
            <w:tcW w:w="9570" w:type="dxa"/>
            <w:gridSpan w:val="3"/>
            <w:vAlign w:val="center"/>
          </w:tcPr>
          <w:p w:rsidR="00407731" w:rsidRPr="00407731" w:rsidRDefault="00407731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77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ED663C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64038A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</w:t>
            </w:r>
          </w:p>
        </w:tc>
        <w:tc>
          <w:tcPr>
            <w:tcW w:w="5490" w:type="dxa"/>
          </w:tcPr>
          <w:p w:rsidR="00204279" w:rsidRPr="00CC4881" w:rsidRDefault="00407731" w:rsidP="00CC488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 України «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  <w:r w:rsidR="00DF4BD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352C4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(далі – Закон)</w:t>
            </w:r>
          </w:p>
        </w:tc>
      </w:tr>
      <w:tr w:rsidR="00204279" w:rsidRPr="00204279" w:rsidTr="00EA1B29">
        <w:trPr>
          <w:trHeight w:val="471"/>
          <w:jc w:val="center"/>
        </w:trPr>
        <w:tc>
          <w:tcPr>
            <w:tcW w:w="9570" w:type="dxa"/>
            <w:gridSpan w:val="3"/>
            <w:vAlign w:val="center"/>
          </w:tcPr>
          <w:p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Умови отримання адміністративної послуги</w:t>
            </w:r>
          </w:p>
        </w:tc>
      </w:tr>
      <w:tr w:rsidR="00204279" w:rsidRPr="006454BD" w:rsidTr="00EA1B29">
        <w:trPr>
          <w:jc w:val="center"/>
        </w:trPr>
        <w:tc>
          <w:tcPr>
            <w:tcW w:w="849" w:type="dxa"/>
          </w:tcPr>
          <w:p w:rsidR="00204279" w:rsidRPr="00204279" w:rsidRDefault="00952C02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89416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Підстава для одержання адміністративної послуги</w:t>
            </w:r>
          </w:p>
        </w:tc>
        <w:tc>
          <w:tcPr>
            <w:tcW w:w="5490" w:type="dxa"/>
          </w:tcPr>
          <w:p w:rsidR="00990D6D" w:rsidRPr="00990D6D" w:rsidRDefault="00990D6D" w:rsidP="00990D6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Заява роботодавця про отримання дозволу для застосування праці іноземців та осіб без громадянства для таких категорій осіб, якщо інше не встановлено законом та/або міжнародними договорами України, згода на обов’язковість яких надана Верховною Радою України:</w:t>
            </w:r>
          </w:p>
          <w:p w:rsidR="00990D6D" w:rsidRPr="00990D6D" w:rsidRDefault="00990D6D" w:rsidP="00990D6D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іноземних найманих працівників;</w:t>
            </w:r>
          </w:p>
          <w:p w:rsidR="00990D6D" w:rsidRPr="00990D6D" w:rsidRDefault="00990D6D" w:rsidP="00990D6D">
            <w:pPr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відряджених іноземних працівників;</w:t>
            </w:r>
          </w:p>
          <w:p w:rsidR="00990D6D" w:rsidRPr="00990D6D" w:rsidRDefault="00990D6D" w:rsidP="00990D6D">
            <w:pPr>
              <w:widowControl w:val="0"/>
              <w:numPr>
                <w:ilvl w:val="0"/>
                <w:numId w:val="3"/>
              </w:numPr>
              <w:tabs>
                <w:tab w:val="left" w:pos="16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внутрішньокорпоративних цесіонаріїв;</w:t>
            </w:r>
          </w:p>
          <w:p w:rsidR="00990D6D" w:rsidRPr="00990D6D" w:rsidRDefault="00990D6D" w:rsidP="00990D6D">
            <w:pPr>
              <w:widowControl w:val="0"/>
              <w:numPr>
                <w:ilvl w:val="0"/>
                <w:numId w:val="3"/>
              </w:numPr>
              <w:tabs>
                <w:tab w:val="left" w:pos="35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іноземців та осіб без громадянства, стосовно яких прийнято рішення про оформлення документів для вирішення питання щодо визнання біженцем або особою, яка потребує додаткового захисту; іноземці та особи без громадянства, які оскаржують рішення про відмову в оформленні документів для вирішення питання щодо визнання біженцем або особою, яка потребує додаткового захисту;</w:t>
            </w:r>
          </w:p>
          <w:p w:rsidR="00990D6D" w:rsidRPr="00990D6D" w:rsidRDefault="00990D6D" w:rsidP="00990D6D">
            <w:pPr>
              <w:widowControl w:val="0"/>
              <w:numPr>
                <w:ilvl w:val="0"/>
                <w:numId w:val="3"/>
              </w:numPr>
              <w:tabs>
                <w:tab w:val="left" w:pos="302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осіб, які подали заяву про визнання особою без громадянства, та осіб, які оскаржують рішення про відмову у визнанні особою без громадянства;</w:t>
            </w:r>
          </w:p>
          <w:p w:rsidR="00990D6D" w:rsidRPr="00990D6D" w:rsidRDefault="00990D6D" w:rsidP="00990D6D">
            <w:pPr>
              <w:widowControl w:val="0"/>
              <w:numPr>
                <w:ilvl w:val="0"/>
                <w:numId w:val="3"/>
              </w:numPr>
              <w:tabs>
                <w:tab w:val="left" w:pos="250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іноземців та осіб без громадянства, які прибули в Україну з метою навчання у закладах вищої освіти та мають намір у період навчання та після закінчення навчання, за умови праце</w:t>
            </w:r>
            <w:r w:rsidR="009133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влаштування не пізніше ніж за 30</w:t>
            </w: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календарних днів до моменту завершення навчання, провадити трудову діяльність;</w:t>
            </w:r>
          </w:p>
          <w:p w:rsidR="00990D6D" w:rsidRPr="00990D6D" w:rsidRDefault="00990D6D" w:rsidP="00990D6D">
            <w:pPr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гіг-спеціалістів;</w:t>
            </w:r>
          </w:p>
          <w:p w:rsidR="00236876" w:rsidRPr="00204279" w:rsidRDefault="00990D6D" w:rsidP="0043493A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-</w:t>
            </w:r>
            <w:r w:rsidRP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іноземців або осіб без громадянства, які брали участь у відсічі та стримуванні збройної агресії Російської Федерації проти України.</w:t>
            </w:r>
          </w:p>
        </w:tc>
      </w:tr>
      <w:tr w:rsidR="00204279" w:rsidRPr="00731056" w:rsidTr="00EA1B29">
        <w:trPr>
          <w:jc w:val="center"/>
        </w:trPr>
        <w:tc>
          <w:tcPr>
            <w:tcW w:w="849" w:type="dxa"/>
          </w:tcPr>
          <w:p w:rsidR="00204279" w:rsidRPr="00204279" w:rsidRDefault="0007696D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9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266E4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5490" w:type="dxa"/>
          </w:tcPr>
          <w:p w:rsidR="00990D6D" w:rsidRPr="00990D6D" w:rsidRDefault="00990D6D" w:rsidP="00990D6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Для отримання дозволу на застосування праці іноземців та осіб без громадянства роботодавець або уповноважена особа подає:</w:t>
            </w:r>
          </w:p>
          <w:p w:rsidR="00990D6D" w:rsidRPr="00990D6D" w:rsidRDefault="00990D6D" w:rsidP="00990D6D">
            <w:pPr>
              <w:widowControl w:val="0"/>
              <w:numPr>
                <w:ilvl w:val="0"/>
                <w:numId w:val="4"/>
              </w:numPr>
              <w:tabs>
                <w:tab w:val="left" w:pos="595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заяву за формою, встановленою Кабінетом Міністрів України, в якій роботодавець підтверджує, що посада, на якій застосовуватиметься праця іноземця або особи без громадянства, відповідно до закону не пов’язана з належністю до громадянства України і не потребує надання допуску до державної таємниці;</w:t>
            </w:r>
          </w:p>
          <w:p w:rsidR="00990D6D" w:rsidRPr="00990D6D" w:rsidRDefault="00990D6D" w:rsidP="00990D6D">
            <w:pPr>
              <w:widowControl w:val="0"/>
              <w:numPr>
                <w:ilvl w:val="0"/>
                <w:numId w:val="4"/>
              </w:numPr>
              <w:tabs>
                <w:tab w:val="left" w:pos="418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копії сторінок паспортного документа іноземця або особи без громадянства з особистими даними разом з перекладом українською мовою, засвідченим в установленому порядку (крім іноземців та осіб без громадянства, стосовно яких прийнято рішення про оформлення документів щодо вирішення питання про визнання біженцем або особою, яка потребує додаткового захисту; іноземців та осіб без громадянства, які оскаржують рішення про відмову в оформленні документів для вирішення питання щодо визнання біженцем або особою, яка потребує додаткового захисту; осіб, які </w:t>
            </w: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подали заяву про визнання особою без громадянства та осіб, які оскаржують рішення про відому у визнанні особою без громадянства);</w:t>
            </w:r>
          </w:p>
          <w:p w:rsidR="00990D6D" w:rsidRPr="00990D6D" w:rsidRDefault="00990D6D" w:rsidP="00990D6D">
            <w:pPr>
              <w:widowControl w:val="0"/>
              <w:numPr>
                <w:ilvl w:val="0"/>
                <w:numId w:val="4"/>
              </w:numPr>
              <w:tabs>
                <w:tab w:val="left" w:pos="475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кольорову фотокартку іноземця або особи без громадянства розміром 3,5 х 4,5 сантиметра;</w:t>
            </w:r>
          </w:p>
          <w:p w:rsidR="00990D6D" w:rsidRPr="00990D6D" w:rsidRDefault="003B7554" w:rsidP="00990D6D">
            <w:pPr>
              <w:widowControl w:val="0"/>
              <w:numPr>
                <w:ilvl w:val="0"/>
                <w:numId w:val="4"/>
              </w:numPr>
              <w:tabs>
                <w:tab w:val="left" w:pos="365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проє</w:t>
            </w:r>
            <w:r w:rsidR="00990D6D"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кт трудового договору (контракту)</w:t>
            </w:r>
          </w:p>
          <w:p w:rsidR="00990D6D" w:rsidRPr="00990D6D" w:rsidRDefault="00990D6D" w:rsidP="00990D6D">
            <w:pPr>
              <w:widowControl w:val="0"/>
              <w:tabs>
                <w:tab w:val="left" w:pos="1258"/>
                <w:tab w:val="right" w:pos="523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або гіг-контракту з іноземцем або особою без</w:t>
            </w: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громадянства,</w:t>
            </w: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засвідчений</w:t>
            </w:r>
          </w:p>
          <w:p w:rsidR="00990D6D" w:rsidRPr="00990D6D" w:rsidRDefault="00990D6D" w:rsidP="00990D6D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роботодавцем (крім відряджених іноземних працівників);</w:t>
            </w:r>
          </w:p>
          <w:p w:rsidR="00990D6D" w:rsidRPr="003B7554" w:rsidRDefault="00990D6D" w:rsidP="003B755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3B7554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5)копію зовнішньоекономічного договору (контракту), укладеного між українським та іноземним суб’єктами господарювання, яким передбачено застосування праці іноземців та осіб без громадянства, направлених іноземним роботодавцем в Україну для виконання певного обсягу робіт (надання послуг), та копію документа, що підтверджує наявність трудових відносин іноземного працівника з іноземним</w:t>
            </w:r>
            <w:r w:rsidRPr="003B7554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роботодавцем,</w:t>
            </w:r>
            <w:r w:rsidRPr="003B7554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який його</w:t>
            </w:r>
            <w:r w:rsidR="0044012D" w:rsidRPr="003B7554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Pr="003B7554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відрядив (для відряджених іноземних працівників);</w:t>
            </w:r>
          </w:p>
          <w:p w:rsidR="00990D6D" w:rsidRPr="003B7554" w:rsidRDefault="003B7554" w:rsidP="003B755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6) </w:t>
            </w:r>
            <w:r w:rsidR="00990D6D" w:rsidRPr="003B7554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копію рішення іноземного суб’єкта</w:t>
            </w:r>
          </w:p>
          <w:p w:rsidR="00990D6D" w:rsidRPr="003B7554" w:rsidRDefault="00990D6D" w:rsidP="003B755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3B7554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господарювання про переведення іноземця або особи без громадянства на роботу в Україну із визначенням строку його роботи та копію трудового договору (контракту), укладеного</w:t>
            </w:r>
            <w:r w:rsidRPr="003B7554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українським</w:t>
            </w:r>
            <w:r w:rsidRPr="003B7554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суб’єктом</w:t>
            </w:r>
          </w:p>
          <w:p w:rsidR="00990D6D" w:rsidRPr="00990D6D" w:rsidRDefault="00990D6D" w:rsidP="00990D6D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господарювання з іноземцем або особою без громадянства (для</w:t>
            </w:r>
            <w:r w:rsidRP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внутрішньо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P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корпоративних цесіонаріїв);</w:t>
            </w:r>
          </w:p>
          <w:p w:rsidR="00990D6D" w:rsidRPr="00990D6D" w:rsidRDefault="003B7554" w:rsidP="003B7554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7) </w:t>
            </w:r>
            <w:r w:rsidR="00990D6D" w:rsidRP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копію</w:t>
            </w:r>
            <w:r w:rsidR="00990D6D" w:rsidRP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</w:r>
            <w:r w:rsid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рішення про </w:t>
            </w:r>
            <w:r w:rsidR="00990D6D" w:rsidRP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оформлення</w:t>
            </w:r>
            <w:r w:rsid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990D6D" w:rsidRP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документів для вирішення питання щодо визнання біженцем або особою, яка потребує додаткового захисту, або копію довідки про звернення за захистом в Україні (для 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</w:t>
            </w:r>
            <w:r w:rsidR="00990D6D" w:rsidRP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lastRenderedPageBreak/>
              <w:t>оскаржують рішення про відому в оформленні документів для вирішення питання щодо визнання біженцем або особою, яка потребує додаткового захисту);</w:t>
            </w:r>
          </w:p>
          <w:p w:rsidR="00990D6D" w:rsidRPr="00990D6D" w:rsidRDefault="00D46E70" w:rsidP="00D46E70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8) </w:t>
            </w:r>
            <w:r w:rsidR="00990D6D" w:rsidRP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копію довідки встановленого зразка про звернення за визнанням особою без громадянства (для осіб, які подали заяву про визнання особою без громадянства, та осіб, які оскаржують рішення про відмову у визнанні особою без громадянства);</w:t>
            </w:r>
          </w:p>
          <w:p w:rsidR="00121A75" w:rsidRDefault="002741DA" w:rsidP="00121A75">
            <w:pPr>
              <w:spacing w:line="240" w:lineRule="auto"/>
              <w:contextualSpacing/>
              <w:jc w:val="both"/>
              <w:rPr>
                <w:rStyle w:val="2"/>
                <w:rFonts w:eastAsiaTheme="minorHAnsi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9) </w:t>
            </w:r>
            <w:r w:rsidR="00990D6D" w:rsidRPr="00990D6D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копію наказу закладу вищої освіти України про зарахування та встановлення </w:t>
            </w:r>
            <w:r w:rsidR="00990D6D" w:rsidRPr="008542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періодів навчання для студентів </w:t>
            </w:r>
            <w:r w:rsidR="00121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–</w:t>
            </w:r>
            <w:r w:rsidR="00990D6D" w:rsidRPr="00854294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іноземців</w:t>
            </w:r>
            <w:r w:rsidR="00121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5F762C">
              <w:rPr>
                <w:rStyle w:val="2"/>
                <w:rFonts w:eastAsiaTheme="minorHAnsi"/>
              </w:rPr>
              <w:t>або осіб без громадянства; письмову згоду закладу вищої освіти України (у довільній формі) щодо працевлаштування іноземного студента та зобов’язання такого закладу повідомити</w:t>
            </w:r>
            <w:r w:rsidR="005F762C">
              <w:rPr>
                <w:rStyle w:val="2"/>
                <w:rFonts w:eastAsiaTheme="minorHAnsi"/>
              </w:rPr>
              <w:tab/>
              <w:t>територіальному</w:t>
            </w:r>
            <w:r w:rsidR="005F762C">
              <w:rPr>
                <w:rStyle w:val="2"/>
                <w:rFonts w:eastAsiaTheme="minorHAnsi"/>
              </w:rPr>
              <w:tab/>
              <w:t>органу</w:t>
            </w:r>
            <w:r w:rsidR="00121A75">
              <w:rPr>
                <w:rStyle w:val="2"/>
                <w:rFonts w:eastAsiaTheme="minorHAnsi"/>
              </w:rPr>
              <w:t xml:space="preserve"> </w:t>
            </w:r>
            <w:r w:rsidR="005F762C">
              <w:rPr>
                <w:rStyle w:val="2"/>
                <w:rFonts w:eastAsiaTheme="minorHAnsi"/>
              </w:rPr>
              <w:t>центрального органу виконавчої влади, що реалізує державну політику у сфері зайнятості населення та трудової міграції, про відрахування іноземця або особи без громадянства з такого закладу; копія посвідки на тимчасове проживання; копія документе, про вищу освіту, засвідчена в установленому порядку (для іноземців або осіб без громадянства, які прибули в Україну з метою навчання у закладах вищої освіти та мають намір у період навчання і після закінчення навчання, за умови праце</w:t>
            </w:r>
            <w:r w:rsidR="00057D93">
              <w:rPr>
                <w:rStyle w:val="2"/>
                <w:rFonts w:eastAsiaTheme="minorHAnsi"/>
              </w:rPr>
              <w:t>влаштування не пізніше ніж за 30</w:t>
            </w:r>
            <w:r w:rsidR="005F762C">
              <w:rPr>
                <w:rStyle w:val="2"/>
                <w:rFonts w:eastAsiaTheme="minorHAnsi"/>
              </w:rPr>
              <w:t xml:space="preserve"> календарних днів до моменту завершення навчання, провадити трудову діяльність в Україні);</w:t>
            </w:r>
          </w:p>
          <w:p w:rsidR="005F762C" w:rsidRDefault="00121A75" w:rsidP="00121A75">
            <w:pPr>
              <w:spacing w:line="240" w:lineRule="auto"/>
              <w:contextualSpacing/>
              <w:jc w:val="both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 xml:space="preserve">10) </w:t>
            </w:r>
            <w:r w:rsidR="005F762C">
              <w:rPr>
                <w:rStyle w:val="2"/>
                <w:rFonts w:eastAsiaTheme="minorHAnsi"/>
              </w:rPr>
              <w:t>документ про внесення плати за видачу дозволу.</w:t>
            </w:r>
            <w:r>
              <w:rPr>
                <w:rStyle w:val="2"/>
                <w:rFonts w:eastAsiaTheme="minorHAnsi"/>
              </w:rPr>
              <w:t xml:space="preserve"> </w:t>
            </w:r>
          </w:p>
          <w:p w:rsidR="00121A75" w:rsidRDefault="00121A75" w:rsidP="00121A75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  <w:p w:rsidR="00512B9B" w:rsidRPr="00121A75" w:rsidRDefault="00512B9B" w:rsidP="00121A75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07696D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10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B066C6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5490" w:type="dxa"/>
          </w:tcPr>
          <w:p w:rsidR="00204279" w:rsidRDefault="00236876" w:rsidP="00D910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Заяву та додані до неї документи подає 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роботодавець особисто або уповноважен</w:t>
            </w:r>
            <w:r w:rsidR="006A48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ним особ</w:t>
            </w:r>
            <w:r w:rsidR="006A485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а</w:t>
            </w:r>
            <w:r w:rsidR="0024275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="00242755" w:rsidRPr="00242755">
              <w:rPr>
                <w:rFonts w:ascii="Times New Roman" w:hAnsi="Times New Roman" w:cs="Times New Roman"/>
                <w:bCs/>
                <w:sz w:val="28"/>
                <w:szCs w:val="28"/>
              </w:rPr>
              <w:t>через центр надання адміністративних послуг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 паперовій формі.</w:t>
            </w:r>
          </w:p>
          <w:p w:rsidR="0007696D" w:rsidRPr="00204279" w:rsidRDefault="0007696D" w:rsidP="00D910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04279" w:rsidRPr="006454BD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ED66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3403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5490" w:type="dxa"/>
          </w:tcPr>
          <w:p w:rsidR="00204279" w:rsidRPr="003403BB" w:rsidRDefault="00204279" w:rsidP="003403B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3403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Платна</w:t>
            </w:r>
          </w:p>
          <w:p w:rsidR="003403BB" w:rsidRPr="003403BB" w:rsidRDefault="003403BB" w:rsidP="003403BB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4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Безоплатно здійснюється видача дозволу на застосування праці:</w:t>
            </w:r>
          </w:p>
          <w:p w:rsidR="003403BB" w:rsidRPr="003403BB" w:rsidRDefault="003403BB" w:rsidP="003403BB">
            <w:pPr>
              <w:widowControl w:val="0"/>
              <w:numPr>
                <w:ilvl w:val="0"/>
                <w:numId w:val="6"/>
              </w:numPr>
              <w:tabs>
                <w:tab w:val="left" w:pos="389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340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осіб, стосовно яких прийнято рішення про оформлення документів для вирішення питання щодо визнання біженцем або особою, яка потребує додаткового захисту, та осіб, які оскаржують рішення про відмову в оформленні документів для вирішення питання щодо визнання біженцем або особою, яка потребує додаткового захисту;</w:t>
            </w:r>
          </w:p>
          <w:p w:rsidR="003403BB" w:rsidRPr="003403BB" w:rsidRDefault="003403BB" w:rsidP="003403B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3403BB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 xml:space="preserve">2) іноземців та осіб без громадянства, які </w:t>
            </w:r>
            <w:r w:rsidRPr="003403BB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прибули в Україну з метою навчання у закладах вищої освіти та мають намір у період навчання і після закінчення навчання, за умови праце</w:t>
            </w:r>
            <w:r w:rsidR="008928AF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влаштування не пізніше ніж за 30</w:t>
            </w:r>
            <w:r w:rsidRPr="003403BB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календарних днів до моменту завершення навчання, провадити трудову діяльність в Україні;</w:t>
            </w:r>
          </w:p>
          <w:p w:rsidR="003403BB" w:rsidRPr="003403BB" w:rsidRDefault="003403BB" w:rsidP="003403BB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3) </w:t>
            </w:r>
            <w:r w:rsidRPr="003403BB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осіб, які подали заяву про визнання особою без громадянства, та особам, які оскаржують рішення про відому у визнанні особою без громадянства;</w:t>
            </w:r>
          </w:p>
          <w:p w:rsidR="004E6967" w:rsidRDefault="003403BB" w:rsidP="003403BB">
            <w:pPr>
              <w:pStyle w:val="ab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 xml:space="preserve">4) </w:t>
            </w:r>
            <w:r w:rsidRPr="003403BB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іноземців або осіб без громадянства, які брали безпосередню участь у відсічі та стримуванні збройної агресії Російської Федерації проти України.</w:t>
            </w:r>
          </w:p>
          <w:p w:rsidR="003403BB" w:rsidRPr="003403BB" w:rsidRDefault="003403BB" w:rsidP="003403BB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ED66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ED663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  <w:r w:rsidR="003403BB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Нормативно-правові акти, на підставі яких стягується плата</w:t>
            </w:r>
          </w:p>
          <w:p w:rsidR="002D2E00" w:rsidRPr="00204279" w:rsidRDefault="002D2E00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490" w:type="dxa"/>
          </w:tcPr>
          <w:p w:rsidR="00204279" w:rsidRPr="00204279" w:rsidRDefault="00204279" w:rsidP="00CF731D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Закон</w:t>
            </w:r>
            <w:r w:rsidR="00CF73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України «</w:t>
            </w:r>
            <w:r w:rsidR="00B066C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зайнятість населення</w:t>
            </w:r>
            <w:r w:rsidR="00CF731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ED66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634CB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Розмір та порядок внесення плати (адміністративного збору) за платну адміністративну послугу</w:t>
            </w:r>
          </w:p>
        </w:tc>
        <w:tc>
          <w:tcPr>
            <w:tcW w:w="5490" w:type="dxa"/>
          </w:tcPr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Розмір плати за видачу дозволу на застосування праці іноземців та осіб без громадянства становить:</w:t>
            </w:r>
          </w:p>
          <w:p w:rsidR="00511FBF" w:rsidRPr="00A50A41" w:rsidRDefault="00511FBF" w:rsidP="00A50A4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для дозволів, що видаються на строк</w:t>
            </w: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до шести місяців включно, - три прожиткові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мінімуми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для</w:t>
            </w:r>
            <w:r w:rsid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працездатних 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осіб,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встановлені</w:t>
            </w:r>
            <w:r w:rsid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законом на 1 січня календарного року, в якому роботодавце</w:t>
            </w:r>
            <w:r w:rsid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м або його уповноваженою</w:t>
            </w:r>
            <w:r w:rsid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 xml:space="preserve">особою 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подано</w:t>
            </w:r>
            <w:r w:rsid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документи;</w:t>
            </w:r>
          </w:p>
          <w:p w:rsidR="00511FBF" w:rsidRPr="00A50A41" w:rsidRDefault="00511FBF" w:rsidP="00A50A4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для дозволів, що видаються на строк</w:t>
            </w: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lastRenderedPageBreak/>
              <w:t>від шести місяців до одного року включно, - п’ять прожиткових мінімумів для працездатних осіб, встановлені законом на 1 січня календарного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року,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в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якому</w:t>
            </w: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роботодавцем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або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його</w:t>
            </w:r>
            <w:r w:rsid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уповноваженою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особою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подано</w:t>
            </w: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документи;</w:t>
            </w:r>
          </w:p>
          <w:p w:rsidR="00511FBF" w:rsidRPr="00A50A41" w:rsidRDefault="00511FBF" w:rsidP="00A50A41">
            <w:pPr>
              <w:pStyle w:val="ab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 xml:space="preserve">для дозволів, що видаються на строк від одного року до двох років включно, - вісім прожиткових мінімумів для працездатних осіб, 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встановлені законом на 1 січня календарного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року,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в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якому</w:t>
            </w: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роботодавцем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або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його</w:t>
            </w: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уповноваженою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особою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подано</w:t>
            </w: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документи;</w:t>
            </w: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- для дозволів, що видаються на строк від двох років до трьох років включно, - десять прожиткових мінімумів для працездатних осіб, встановлених законом на 1 січня календарного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року,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в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якому</w:t>
            </w: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роботодавцем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або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його</w:t>
            </w: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уповноваженою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особою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подано</w:t>
            </w:r>
          </w:p>
          <w:p w:rsidR="00511FBF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документи.</w:t>
            </w:r>
          </w:p>
          <w:p w:rsidR="00A50A41" w:rsidRPr="00A50A41" w:rsidRDefault="00A50A41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Роботодавець вносить плату перед поданням заяви та документів для отримання дозволу.</w:t>
            </w:r>
          </w:p>
          <w:p w:rsidR="00511FBF" w:rsidRPr="00A50A41" w:rsidRDefault="00511FBF" w:rsidP="00A50A4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У разі прийняття територіальним органом центрального органу виконавчої влади, що реалізує державну політику у сфері зайнятості населення та трудової міграції, рішення про відмову у видачі дозволу кошти, сплачені роботодавцем, за видачу дозволу,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повертаються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шляхом</w:t>
            </w:r>
            <w:r w:rsidRPr="00A50A41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ab/>
              <w:t>їх</w:t>
            </w:r>
          </w:p>
          <w:p w:rsidR="00891FE3" w:rsidRDefault="00511FBF" w:rsidP="00A50A41">
            <w:pPr>
              <w:pStyle w:val="ab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A50A41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перерахуванн</w:t>
            </w:r>
            <w:r w:rsidR="00695F8D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я на поточний рахунок роботодав</w:t>
            </w:r>
            <w:r w:rsidR="00E94E2D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ця не пізніше 10</w:t>
            </w:r>
            <w:r w:rsidR="007B5B0F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 xml:space="preserve"> робочих днів з</w:t>
            </w:r>
            <w:r w:rsidRPr="00A50A41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 xml:space="preserve"> дня прийняття відповідного рішення.</w:t>
            </w:r>
          </w:p>
          <w:p w:rsidR="005D7E00" w:rsidRPr="00891FE3" w:rsidRDefault="005D7E00" w:rsidP="00A50A41">
            <w:pPr>
              <w:pStyle w:val="ab"/>
              <w:jc w:val="both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ED66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891F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3231" w:type="dxa"/>
          </w:tcPr>
          <w:p w:rsidR="00204279" w:rsidRPr="00204279" w:rsidRDefault="00204279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рахунок для внесення плати</w:t>
            </w:r>
          </w:p>
        </w:tc>
        <w:tc>
          <w:tcPr>
            <w:tcW w:w="5490" w:type="dxa"/>
          </w:tcPr>
          <w:p w:rsidR="004A3CE5" w:rsidRPr="004A3CE5" w:rsidRDefault="004A3CE5" w:rsidP="004A3C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C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Реквізити</w:t>
            </w: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 xml:space="preserve"> Вінницького обласного центру зайнятості: </w:t>
            </w:r>
          </w:p>
          <w:p w:rsidR="004A3CE5" w:rsidRPr="004A3CE5" w:rsidRDefault="004A3CE5" w:rsidP="004A3C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 xml:space="preserve">Одержувач: Вінницький обласний центр зайнятості </w:t>
            </w:r>
          </w:p>
          <w:p w:rsidR="004A3CE5" w:rsidRPr="004A3CE5" w:rsidRDefault="004A3CE5" w:rsidP="004A3C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 xml:space="preserve">Рахунок: </w:t>
            </w:r>
            <w:r w:rsidRPr="004A3C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UA458999980000355469304102001</w:t>
            </w:r>
          </w:p>
          <w:p w:rsidR="004A3CE5" w:rsidRPr="004A3CE5" w:rsidRDefault="004A3CE5" w:rsidP="004A3C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>код ЄДРПОУ: 05392714</w:t>
            </w:r>
          </w:p>
          <w:p w:rsidR="004A3CE5" w:rsidRPr="004A3CE5" w:rsidRDefault="004A3CE5" w:rsidP="004A3C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 xml:space="preserve">банк: Державна казначейська служба України, </w:t>
            </w:r>
            <w:r w:rsidRPr="004A3CE5">
              <w:rPr>
                <w:rFonts w:ascii="Times New Roman" w:hAnsi="Times New Roman" w:cs="Times New Roman"/>
                <w:sz w:val="28"/>
                <w:szCs w:val="28"/>
              </w:rPr>
              <w:br/>
              <w:t>м. Київ</w:t>
            </w:r>
          </w:p>
          <w:p w:rsidR="00204279" w:rsidRDefault="004A3CE5" w:rsidP="004A3CE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3CE5">
              <w:rPr>
                <w:rFonts w:ascii="Times New Roman" w:hAnsi="Times New Roman" w:cs="Times New Roman"/>
                <w:sz w:val="28"/>
                <w:szCs w:val="28"/>
              </w:rPr>
              <w:t>МФО 899998</w:t>
            </w:r>
          </w:p>
          <w:p w:rsidR="005D7E00" w:rsidRPr="00204279" w:rsidRDefault="005D7E00" w:rsidP="004A3CE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ED66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891F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Строк надання адміністративної послуги</w:t>
            </w:r>
          </w:p>
        </w:tc>
        <w:tc>
          <w:tcPr>
            <w:tcW w:w="5490" w:type="dxa"/>
          </w:tcPr>
          <w:p w:rsidR="00204279" w:rsidRPr="00204279" w:rsidRDefault="00D3169B" w:rsidP="00CC5F6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A939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робочих днів </w:t>
            </w:r>
            <w:r w:rsidR="002368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дня отримання заяви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ED66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891FE3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</w:t>
            </w:r>
            <w:r w:rsidR="00891F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залишення без руху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про видачу дозволу</w:t>
            </w:r>
          </w:p>
        </w:tc>
        <w:tc>
          <w:tcPr>
            <w:tcW w:w="5490" w:type="dxa"/>
          </w:tcPr>
          <w:p w:rsidR="00236876" w:rsidRDefault="00236876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Підставами для прийнятт</w:t>
            </w:r>
            <w:r w:rsidR="00CE5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рішення про залишення без руху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відповідно до </w:t>
            </w:r>
            <w:r w:rsidR="009477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частини третьої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статті 42</w:t>
            </w:r>
            <w:r w:rsidRPr="00D5084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населення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є: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подання документів від імені роботодавця особою, яка не має на це повноважень;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n173"/>
            <w:bookmarkEnd w:id="1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 подання разом із заявою документів або відомостей, визначених цим Законом, не в повному обсязі;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2" w:name="n174"/>
            <w:bookmarkEnd w:id="2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 невідповідність заяви та/або документів, поданих разом із заявою, вимогам, установленим цим Законом, складення заяви не за встановленою формою;</w:t>
            </w:r>
          </w:p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3" w:name="n175"/>
            <w:bookmarkEnd w:id="3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4) наявність недостовірних даних у заяві або документах, поданих разом із заявою;</w:t>
            </w:r>
          </w:p>
          <w:p w:rsid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4" w:name="n176"/>
            <w:bookmarkEnd w:id="4"/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5) невідповідність умов </w:t>
            </w:r>
            <w:r w:rsidR="00CE52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проєкту </w:t>
            </w: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трудового договору (контракту), укладеного з іноземцем або особою без громадянства, або умов додаткової угоди про внесення змін до трудового договору (контракту) законодавству України про працю.</w:t>
            </w:r>
          </w:p>
          <w:p w:rsidR="005D7E00" w:rsidRPr="00204279" w:rsidRDefault="005D7E00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04279" w:rsidRPr="00731056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ED66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</w:t>
            </w:r>
            <w:r w:rsidR="00E820C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7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490" w:type="dxa"/>
          </w:tcPr>
          <w:p w:rsidR="00A8724C" w:rsidRPr="00EB5A28" w:rsidRDefault="00A8724C" w:rsidP="00EB5A2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Підставами для прийняття рішення про  відмову у видачі дозволу на застосування праці іноземців та осіб без громадянства відповідно до статті 42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9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Закону України </w:t>
            </w:r>
            <w:r w:rsidR="00407731"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населення</w:t>
            </w:r>
            <w:r w:rsidR="00407731"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є:</w:t>
            </w:r>
          </w:p>
          <w:p w:rsidR="00204279" w:rsidRPr="00EB5A28" w:rsidRDefault="00204279" w:rsidP="00EB5A2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 неусуненн</w:t>
            </w:r>
            <w:r w:rsidR="00AF2B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підстав для залишення без руху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заяви протягом встановленого строку або визнання</w:t>
            </w:r>
            <w:r w:rsidR="009155E7"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регіональним</w:t>
            </w:r>
            <w:r w:rsidR="001632B9"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центром зайнятості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мотивувального листа, поданого роботодавцем, необґрунтованим;</w:t>
            </w:r>
          </w:p>
          <w:p w:rsidR="00E229DD" w:rsidRPr="00EB5A28" w:rsidRDefault="00E229DD" w:rsidP="00EB5A2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2) подання за</w:t>
            </w:r>
            <w:r w:rsidR="00E820CA"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 та документів для продовження дії дозволу з порушенням строку, встановленого частиною другою статті 42</w:t>
            </w:r>
            <w:r w:rsidR="004E4DF4" w:rsidRPr="00EB5A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6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 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Закону України </w:t>
            </w:r>
            <w:r w:rsidR="00407731"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зайнятість нас</w:t>
            </w:r>
            <w:r w:rsidR="004E6967"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ення</w:t>
            </w:r>
            <w:r w:rsidR="00407731"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57779" w:rsidRPr="00EB5A28" w:rsidRDefault="00E229DD" w:rsidP="00EB5A2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5" w:name="n185"/>
            <w:bookmarkStart w:id="6" w:name="n186"/>
            <w:bookmarkEnd w:id="5"/>
            <w:bookmarkEnd w:id="6"/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204279"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відсутність у Єдиному державному реєстрі юридичних осіб, фізичних осіб - підприємців та громадських формувань відомостей про роботодавця або наявність відомостей про державну реєстрацію припинення юридичної особи в результаті її ліквідації, або наявність відомостей про державну реєстрацію припинення підприємниц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діяльності фізичної особи –</w:t>
            </w:r>
            <w:r w:rsidR="00204279"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779" w:rsidRPr="00EB5A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підприємця, який є роботодавцем</w:t>
            </w:r>
            <w:r w:rsidR="00B57779"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;</w:t>
            </w:r>
          </w:p>
          <w:p w:rsidR="00EB5A28" w:rsidRPr="00EB5A28" w:rsidRDefault="00B57779" w:rsidP="00EB5A2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 w:rsidRPr="00EB5A28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4) відкликання дозволу, отриманого</w:t>
            </w:r>
            <w:r w:rsidR="00EB5A28" w:rsidRPr="00EB5A28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 xml:space="preserve"> </w:t>
            </w:r>
            <w:r w:rsidR="00EB5A28" w:rsidRPr="00EB5A2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роботодавцем з підстав, передбачених пунктами 4, 6-8 та 11 частини другої статті 42</w:t>
            </w:r>
            <w:r w:rsidR="00EB5A28" w:rsidRPr="00EB5A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  <w:t>10</w:t>
            </w:r>
            <w:r w:rsidR="00EB5A2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Закон</w:t>
            </w:r>
            <w:r w:rsidR="00EB5A28" w:rsidRPr="00EB5A2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у України «Про зайнятість населення» (протяг</w:t>
            </w:r>
            <w:r w:rsidR="00EB5A2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ом року з дня прийняття рішення</w:t>
            </w:r>
            <w:r w:rsidR="005C620B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про відклик</w:t>
            </w:r>
            <w:r w:rsidR="00EB5A28" w:rsidRPr="00EB5A2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ання). Зазначене положення не застосовується у випадках, коли роботодавцем подано заяву про отримання дозволу для іншого іноземця або особи без громадянства;</w:t>
            </w:r>
          </w:p>
          <w:p w:rsidR="00EB5A28" w:rsidRPr="00EB5A28" w:rsidRDefault="00EB5A28" w:rsidP="00EB5A28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5) 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відкликання дозволу з підстав, передбачених пунктами 5, 9 та 10 частини другої статті 42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 w:eastAsia="uk-UA" w:bidi="uk-UA"/>
              </w:rPr>
              <w:t>10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 xml:space="preserve"> Закону України «Про зайнятість населення» (протягом року з </w:t>
            </w:r>
            <w:r w:rsidR="005B6923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дня прийняття рішення про відклик</w:t>
            </w:r>
            <w:r w:rsidRPr="00EB5A28">
              <w:rPr>
                <w:rFonts w:ascii="Times New Roman" w:hAnsi="Times New Roman" w:cs="Times New Roman"/>
                <w:sz w:val="28"/>
                <w:szCs w:val="28"/>
                <w:lang w:val="uk-UA" w:eastAsia="uk-UA" w:bidi="uk-UA"/>
              </w:rPr>
              <w:t>ання);</w:t>
            </w:r>
          </w:p>
          <w:p w:rsidR="00EB5A28" w:rsidRPr="00EB5A28" w:rsidRDefault="00EB5A28" w:rsidP="00EB5A28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6) </w:t>
            </w:r>
            <w:r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відмова регіонального органу Служби</w:t>
            </w:r>
          </w:p>
          <w:p w:rsidR="00EB5A28" w:rsidRPr="00EB5A28" w:rsidRDefault="00EB5A28" w:rsidP="00EB5A28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безпеки України у погодженні видачі дозволу на застосування праці громадянина Російської</w:t>
            </w:r>
            <w:r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Федерації,</w:t>
            </w:r>
            <w:r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громадянина</w:t>
            </w:r>
          </w:p>
          <w:p w:rsidR="00EB5A28" w:rsidRPr="00EB5A28" w:rsidRDefault="00EB5A28" w:rsidP="00EB5A28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Республіки Білорусь, а також інших держав, визнаних такими, що становлять загрозу</w:t>
            </w:r>
            <w:r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державному</w:t>
            </w:r>
            <w:r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суверенітету,</w:t>
            </w:r>
          </w:p>
          <w:p w:rsidR="00EB5A28" w:rsidRPr="00EB5A28" w:rsidRDefault="00EB5A28" w:rsidP="00EB5A28">
            <w:pPr>
              <w:pStyle w:val="ab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територіальній цілісності і демократичному конституційному</w:t>
            </w:r>
            <w:r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ладу</w:t>
            </w:r>
            <w:r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та</w:t>
            </w:r>
            <w:r w:rsidRPr="00EB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іншим</w:t>
            </w:r>
          </w:p>
          <w:p w:rsidR="00EB5A28" w:rsidRPr="00512B9B" w:rsidRDefault="00EB5A28" w:rsidP="00EB5A28">
            <w:pPr>
              <w:pStyle w:val="ab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EB5A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національним інтересам України.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8D77D0" w:rsidP="002042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18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5490" w:type="dxa"/>
          </w:tcPr>
          <w:p w:rsidR="00204279" w:rsidRPr="00204279" w:rsidRDefault="00A8724C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- В</w:t>
            </w:r>
            <w:r w:rsidR="00204279"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идача дозволу на застосування праці іноземців та осіб без громадянства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;</w:t>
            </w:r>
          </w:p>
          <w:p w:rsidR="008D77D0" w:rsidRPr="00E229DD" w:rsidRDefault="00A8724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в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ідмова у видачі дозволу на застосування праці іноземців або осіб без громадянства.</w:t>
            </w:r>
          </w:p>
        </w:tc>
      </w:tr>
      <w:tr w:rsidR="00204279" w:rsidRPr="00204279" w:rsidTr="00EA1B29">
        <w:trPr>
          <w:jc w:val="center"/>
        </w:trPr>
        <w:tc>
          <w:tcPr>
            <w:tcW w:w="849" w:type="dxa"/>
          </w:tcPr>
          <w:p w:rsidR="00204279" w:rsidRPr="00204279" w:rsidRDefault="00204279" w:rsidP="00ED66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lastRenderedPageBreak/>
              <w:t>1</w:t>
            </w:r>
            <w:r w:rsidR="008D77D0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</w:t>
            </w:r>
            <w:r w:rsidRPr="00204279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231" w:type="dxa"/>
          </w:tcPr>
          <w:p w:rsidR="00204279" w:rsidRPr="00204279" w:rsidRDefault="00204279" w:rsidP="00B066C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Способи отримання відповіді (результату)</w:t>
            </w:r>
          </w:p>
        </w:tc>
        <w:tc>
          <w:tcPr>
            <w:tcW w:w="5490" w:type="dxa"/>
          </w:tcPr>
          <w:p w:rsidR="008D77D0" w:rsidRPr="008D77D0" w:rsidRDefault="008D77D0" w:rsidP="008D77D0">
            <w:pPr>
              <w:widowControl w:val="0"/>
              <w:tabs>
                <w:tab w:val="left" w:pos="1704"/>
                <w:tab w:val="center" w:pos="3653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У разі відсутності підстав для залишення без руху заяви регіональний центр зайнятості приймає рішення про видачу дозволу і протягом двох робочих </w:t>
            </w:r>
            <w:r w:rsidR="004E3322">
              <w:rPr>
                <w:rFonts w:ascii="Times New Roman" w:eastAsia="Times New Roman" w:hAnsi="Times New Roman" w:cs="Times New Roman"/>
                <w:bCs/>
                <w:color w:val="000000"/>
                <w:spacing w:val="10"/>
                <w:sz w:val="28"/>
                <w:szCs w:val="28"/>
                <w:lang w:val="uk-UA" w:eastAsia="uk-UA" w:bidi="uk-UA"/>
              </w:rPr>
              <w:t>днів з</w:t>
            </w:r>
            <w:r w:rsidRPr="008D77D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"/>
                <w:sz w:val="17"/>
                <w:szCs w:val="17"/>
                <w:lang w:val="uk-UA" w:eastAsia="uk-UA" w:bidi="uk-UA"/>
              </w:rPr>
              <w:t xml:space="preserve"> </w:t>
            </w: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дня його прийняття оприлюднює відповідну інформацію</w:t>
            </w: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на своєму</w:t>
            </w: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веб-сайті та</w:t>
            </w:r>
          </w:p>
          <w:p w:rsidR="008D77D0" w:rsidRPr="008D77D0" w:rsidRDefault="008D77D0" w:rsidP="008D77D0">
            <w:pPr>
              <w:widowControl w:val="0"/>
              <w:tabs>
                <w:tab w:val="left" w:pos="2002"/>
                <w:tab w:val="right" w:pos="523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повідомляє</w:t>
            </w: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роботодавця</w:t>
            </w: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засобами</w:t>
            </w:r>
          </w:p>
          <w:p w:rsidR="008D77D0" w:rsidRPr="008D77D0" w:rsidRDefault="008D77D0" w:rsidP="008D77D0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електронного зв’язку.</w:t>
            </w:r>
          </w:p>
          <w:p w:rsidR="008D77D0" w:rsidRPr="008D77D0" w:rsidRDefault="008D77D0" w:rsidP="008D77D0">
            <w:pPr>
              <w:widowControl w:val="0"/>
              <w:tabs>
                <w:tab w:val="left" w:pos="1709"/>
                <w:tab w:val="right" w:pos="5246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У разі відмови у видачі дозволу подані документи</w:t>
            </w: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повертаються</w:t>
            </w: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(видаються</w:t>
            </w:r>
          </w:p>
          <w:p w:rsidR="008D77D0" w:rsidRPr="008D77D0" w:rsidRDefault="008D77D0" w:rsidP="008D77D0">
            <w:pPr>
              <w:widowControl w:val="0"/>
              <w:tabs>
                <w:tab w:val="left" w:pos="1699"/>
                <w:tab w:val="right" w:pos="5237"/>
              </w:tabs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особисто,</w:t>
            </w: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надсилаються</w:t>
            </w:r>
            <w:r w:rsidRPr="008D77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поштовим</w:t>
            </w:r>
          </w:p>
          <w:p w:rsidR="00204279" w:rsidRPr="008D77D0" w:rsidRDefault="008D77D0" w:rsidP="00B066C6">
            <w:pPr>
              <w:spacing w:line="240" w:lineRule="auto"/>
              <w:contextualSpacing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</w:pPr>
            <w:r w:rsidRPr="008D77D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>відправленням) роботодавцю не пізніше наступного</w:t>
            </w:r>
            <w:r w:rsidRPr="008D77D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робочого дня</w:t>
            </w:r>
            <w:r w:rsidRPr="008D77D0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ab/>
              <w:t>з дня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val="uk-UA" w:eastAsia="uk-UA" w:bidi="uk-UA"/>
              </w:rPr>
              <w:t xml:space="preserve"> </w:t>
            </w:r>
            <w:r w:rsidR="00204279" w:rsidRPr="002042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надходження від роботодавця заяви про їх повернення</w:t>
            </w:r>
            <w:r w:rsidR="00E229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C467E" w:rsidRPr="00FC467E" w:rsidRDefault="00A8724C" w:rsidP="00A8724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Видача </w:t>
            </w:r>
            <w:r w:rsidR="004077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оформленого бланку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дозволу на застосування праці іноземця здійснюється через центр надання адміністративних послуг.</w:t>
            </w:r>
          </w:p>
        </w:tc>
      </w:tr>
    </w:tbl>
    <w:p w:rsidR="00204279" w:rsidRPr="00204279" w:rsidRDefault="00204279" w:rsidP="00FC46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012C34" w:rsidRDefault="00012C34" w:rsidP="00EE3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E3627" w:rsidRPr="00072A88" w:rsidRDefault="00EE3627" w:rsidP="00EE362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sectPr w:rsidR="00EE3627" w:rsidRPr="00072A88" w:rsidSect="004B57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67C" w:rsidRDefault="0079767C" w:rsidP="004B572E">
      <w:pPr>
        <w:spacing w:after="0" w:line="240" w:lineRule="auto"/>
      </w:pPr>
      <w:r>
        <w:separator/>
      </w:r>
    </w:p>
  </w:endnote>
  <w:endnote w:type="continuationSeparator" w:id="0">
    <w:p w:rsidR="0079767C" w:rsidRDefault="0079767C" w:rsidP="004B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4" w:rsidRDefault="00F502A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4" w:rsidRDefault="00F502A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4" w:rsidRDefault="00F502A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67C" w:rsidRDefault="0079767C" w:rsidP="004B572E">
      <w:pPr>
        <w:spacing w:after="0" w:line="240" w:lineRule="auto"/>
      </w:pPr>
      <w:r>
        <w:separator/>
      </w:r>
    </w:p>
  </w:footnote>
  <w:footnote w:type="continuationSeparator" w:id="0">
    <w:p w:rsidR="0079767C" w:rsidRDefault="0079767C" w:rsidP="004B5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2A4" w:rsidRDefault="00F502A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21361659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66287" w:rsidRPr="00966287" w:rsidRDefault="004B572E">
        <w:pPr>
          <w:pStyle w:val="a6"/>
          <w:jc w:val="center"/>
          <w:rPr>
            <w:rFonts w:ascii="Times New Roman" w:hAnsi="Times New Roman" w:cs="Times New Roman"/>
            <w:lang w:val="uk-UA"/>
          </w:rPr>
        </w:pPr>
        <w:r w:rsidRPr="00966287">
          <w:rPr>
            <w:rFonts w:ascii="Times New Roman" w:hAnsi="Times New Roman" w:cs="Times New Roman"/>
          </w:rPr>
          <w:fldChar w:fldCharType="begin"/>
        </w:r>
        <w:r w:rsidRPr="00966287">
          <w:rPr>
            <w:rFonts w:ascii="Times New Roman" w:hAnsi="Times New Roman" w:cs="Times New Roman"/>
          </w:rPr>
          <w:instrText>PAGE   \* MERGEFORMAT</w:instrText>
        </w:r>
        <w:r w:rsidRPr="00966287">
          <w:rPr>
            <w:rFonts w:ascii="Times New Roman" w:hAnsi="Times New Roman" w:cs="Times New Roman"/>
          </w:rPr>
          <w:fldChar w:fldCharType="separate"/>
        </w:r>
        <w:r w:rsidR="006454BD">
          <w:rPr>
            <w:rFonts w:ascii="Times New Roman" w:hAnsi="Times New Roman" w:cs="Times New Roman"/>
            <w:noProof/>
          </w:rPr>
          <w:t>2</w:t>
        </w:r>
        <w:r w:rsidRPr="00966287">
          <w:rPr>
            <w:rFonts w:ascii="Times New Roman" w:hAnsi="Times New Roman" w:cs="Times New Roman"/>
          </w:rPr>
          <w:fldChar w:fldCharType="end"/>
        </w:r>
      </w:p>
      <w:p w:rsidR="004B572E" w:rsidRPr="00FE6C6A" w:rsidRDefault="006454BD" w:rsidP="00FE6C6A">
        <w:pPr>
          <w:pStyle w:val="a6"/>
          <w:tabs>
            <w:tab w:val="clear" w:pos="4677"/>
            <w:tab w:val="center" w:pos="5103"/>
          </w:tabs>
          <w:jc w:val="right"/>
          <w:rPr>
            <w:rFonts w:ascii="Times New Roman" w:hAnsi="Times New Roman" w:cs="Times New Roman"/>
            <w:sz w:val="28"/>
            <w:szCs w:val="28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72E" w:rsidRDefault="004B572E" w:rsidP="004B572E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2D5B"/>
    <w:multiLevelType w:val="hybridMultilevel"/>
    <w:tmpl w:val="C5BA10EC"/>
    <w:lvl w:ilvl="0" w:tplc="A720F3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07267"/>
    <w:multiLevelType w:val="multilevel"/>
    <w:tmpl w:val="2F289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DE6501"/>
    <w:multiLevelType w:val="multilevel"/>
    <w:tmpl w:val="3C88B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E20BCB"/>
    <w:multiLevelType w:val="multilevel"/>
    <w:tmpl w:val="52D668D0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1972AE"/>
    <w:multiLevelType w:val="multilevel"/>
    <w:tmpl w:val="7F848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AB09C7"/>
    <w:multiLevelType w:val="multilevel"/>
    <w:tmpl w:val="AF3873C8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365A2F"/>
    <w:multiLevelType w:val="hybridMultilevel"/>
    <w:tmpl w:val="64F817F6"/>
    <w:lvl w:ilvl="0" w:tplc="26C4827E">
      <w:start w:val="1"/>
      <w:numFmt w:val="bullet"/>
      <w:lvlText w:val="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5AA35FDE"/>
    <w:multiLevelType w:val="multilevel"/>
    <w:tmpl w:val="29D08D78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177799"/>
    <w:multiLevelType w:val="multilevel"/>
    <w:tmpl w:val="12382B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88"/>
    <w:rsid w:val="000070F1"/>
    <w:rsid w:val="00012C34"/>
    <w:rsid w:val="00021133"/>
    <w:rsid w:val="00026B31"/>
    <w:rsid w:val="00027C81"/>
    <w:rsid w:val="00030D92"/>
    <w:rsid w:val="00041032"/>
    <w:rsid w:val="00041F01"/>
    <w:rsid w:val="00053130"/>
    <w:rsid w:val="00057D93"/>
    <w:rsid w:val="000616D1"/>
    <w:rsid w:val="00072A88"/>
    <w:rsid w:val="00074074"/>
    <w:rsid w:val="0007696D"/>
    <w:rsid w:val="000B7B8F"/>
    <w:rsid w:val="000C608F"/>
    <w:rsid w:val="000D1CD4"/>
    <w:rsid w:val="000F1C78"/>
    <w:rsid w:val="00121A75"/>
    <w:rsid w:val="001451C9"/>
    <w:rsid w:val="001632B9"/>
    <w:rsid w:val="00166055"/>
    <w:rsid w:val="001756E2"/>
    <w:rsid w:val="001767A9"/>
    <w:rsid w:val="001921EB"/>
    <w:rsid w:val="00195874"/>
    <w:rsid w:val="001A247D"/>
    <w:rsid w:val="001E0E7A"/>
    <w:rsid w:val="001E3BD4"/>
    <w:rsid w:val="00204279"/>
    <w:rsid w:val="002109E2"/>
    <w:rsid w:val="00236876"/>
    <w:rsid w:val="00241433"/>
    <w:rsid w:val="00242755"/>
    <w:rsid w:val="00244AED"/>
    <w:rsid w:val="00246810"/>
    <w:rsid w:val="00256D02"/>
    <w:rsid w:val="0025771F"/>
    <w:rsid w:val="00266E4D"/>
    <w:rsid w:val="00273F84"/>
    <w:rsid w:val="002741DA"/>
    <w:rsid w:val="0028145F"/>
    <w:rsid w:val="00287489"/>
    <w:rsid w:val="00290C6B"/>
    <w:rsid w:val="00297F0D"/>
    <w:rsid w:val="002D2E00"/>
    <w:rsid w:val="002F1960"/>
    <w:rsid w:val="003244D6"/>
    <w:rsid w:val="003247D4"/>
    <w:rsid w:val="00327510"/>
    <w:rsid w:val="003403BB"/>
    <w:rsid w:val="00343B80"/>
    <w:rsid w:val="00346BD7"/>
    <w:rsid w:val="00347F34"/>
    <w:rsid w:val="00351449"/>
    <w:rsid w:val="00352C4B"/>
    <w:rsid w:val="00372347"/>
    <w:rsid w:val="00373874"/>
    <w:rsid w:val="00394617"/>
    <w:rsid w:val="003962A6"/>
    <w:rsid w:val="003B7554"/>
    <w:rsid w:val="003C7B64"/>
    <w:rsid w:val="00407731"/>
    <w:rsid w:val="00425061"/>
    <w:rsid w:val="0043493A"/>
    <w:rsid w:val="00435E54"/>
    <w:rsid w:val="0044012D"/>
    <w:rsid w:val="00440F30"/>
    <w:rsid w:val="00471497"/>
    <w:rsid w:val="00481EBD"/>
    <w:rsid w:val="00483AA2"/>
    <w:rsid w:val="004955D0"/>
    <w:rsid w:val="004A2999"/>
    <w:rsid w:val="004A3CE5"/>
    <w:rsid w:val="004B572E"/>
    <w:rsid w:val="004E3322"/>
    <w:rsid w:val="004E4DF4"/>
    <w:rsid w:val="004E6967"/>
    <w:rsid w:val="004E718A"/>
    <w:rsid w:val="004F4A5F"/>
    <w:rsid w:val="00511FBF"/>
    <w:rsid w:val="00512B9B"/>
    <w:rsid w:val="00514A84"/>
    <w:rsid w:val="00517F9A"/>
    <w:rsid w:val="005400E7"/>
    <w:rsid w:val="0056615E"/>
    <w:rsid w:val="005B2A82"/>
    <w:rsid w:val="005B6923"/>
    <w:rsid w:val="005C1D60"/>
    <w:rsid w:val="005C620B"/>
    <w:rsid w:val="005D7E00"/>
    <w:rsid w:val="005E7427"/>
    <w:rsid w:val="005F52DD"/>
    <w:rsid w:val="005F762C"/>
    <w:rsid w:val="0060527D"/>
    <w:rsid w:val="00610156"/>
    <w:rsid w:val="006221A5"/>
    <w:rsid w:val="00631FF1"/>
    <w:rsid w:val="00633693"/>
    <w:rsid w:val="00634CB4"/>
    <w:rsid w:val="0064038A"/>
    <w:rsid w:val="00643089"/>
    <w:rsid w:val="006454BD"/>
    <w:rsid w:val="006576C6"/>
    <w:rsid w:val="00682B03"/>
    <w:rsid w:val="00695F8D"/>
    <w:rsid w:val="006A1F3B"/>
    <w:rsid w:val="006A4851"/>
    <w:rsid w:val="006D7B8D"/>
    <w:rsid w:val="006E3DA5"/>
    <w:rsid w:val="00731056"/>
    <w:rsid w:val="00732B81"/>
    <w:rsid w:val="00736085"/>
    <w:rsid w:val="00753E1E"/>
    <w:rsid w:val="00760BB4"/>
    <w:rsid w:val="00763228"/>
    <w:rsid w:val="0079767C"/>
    <w:rsid w:val="007A6B81"/>
    <w:rsid w:val="007B1C06"/>
    <w:rsid w:val="007B454B"/>
    <w:rsid w:val="007B5B0F"/>
    <w:rsid w:val="007C50DF"/>
    <w:rsid w:val="007E697F"/>
    <w:rsid w:val="007F2152"/>
    <w:rsid w:val="007F608D"/>
    <w:rsid w:val="00845997"/>
    <w:rsid w:val="008534D4"/>
    <w:rsid w:val="00854294"/>
    <w:rsid w:val="00855F72"/>
    <w:rsid w:val="00891FE3"/>
    <w:rsid w:val="008928AF"/>
    <w:rsid w:val="0089416E"/>
    <w:rsid w:val="00895A7A"/>
    <w:rsid w:val="008B11D1"/>
    <w:rsid w:val="008B1873"/>
    <w:rsid w:val="008D77D0"/>
    <w:rsid w:val="008E4CB7"/>
    <w:rsid w:val="008E625E"/>
    <w:rsid w:val="008E7937"/>
    <w:rsid w:val="008E7BC0"/>
    <w:rsid w:val="009002DE"/>
    <w:rsid w:val="009133E7"/>
    <w:rsid w:val="009155E7"/>
    <w:rsid w:val="0094774D"/>
    <w:rsid w:val="00952C02"/>
    <w:rsid w:val="00966287"/>
    <w:rsid w:val="009748D0"/>
    <w:rsid w:val="009751DD"/>
    <w:rsid w:val="0098782A"/>
    <w:rsid w:val="00990D6D"/>
    <w:rsid w:val="00A07EBA"/>
    <w:rsid w:val="00A16E64"/>
    <w:rsid w:val="00A50A41"/>
    <w:rsid w:val="00A50E34"/>
    <w:rsid w:val="00A51C3F"/>
    <w:rsid w:val="00A53607"/>
    <w:rsid w:val="00A8724C"/>
    <w:rsid w:val="00A93944"/>
    <w:rsid w:val="00AF2BBE"/>
    <w:rsid w:val="00B0047B"/>
    <w:rsid w:val="00B055DA"/>
    <w:rsid w:val="00B066C6"/>
    <w:rsid w:val="00B136F6"/>
    <w:rsid w:val="00B14460"/>
    <w:rsid w:val="00B47122"/>
    <w:rsid w:val="00B47EF5"/>
    <w:rsid w:val="00B57779"/>
    <w:rsid w:val="00B62568"/>
    <w:rsid w:val="00B70E82"/>
    <w:rsid w:val="00B76582"/>
    <w:rsid w:val="00BC0271"/>
    <w:rsid w:val="00BC4E5E"/>
    <w:rsid w:val="00C00CFA"/>
    <w:rsid w:val="00C22346"/>
    <w:rsid w:val="00C405EF"/>
    <w:rsid w:val="00C53EF9"/>
    <w:rsid w:val="00C551BC"/>
    <w:rsid w:val="00CA142A"/>
    <w:rsid w:val="00CA31A2"/>
    <w:rsid w:val="00CA6BBA"/>
    <w:rsid w:val="00CC4881"/>
    <w:rsid w:val="00CC4DCC"/>
    <w:rsid w:val="00CC5F6B"/>
    <w:rsid w:val="00CE19FA"/>
    <w:rsid w:val="00CE526D"/>
    <w:rsid w:val="00CF0EA5"/>
    <w:rsid w:val="00CF731D"/>
    <w:rsid w:val="00D04D2B"/>
    <w:rsid w:val="00D067B1"/>
    <w:rsid w:val="00D1710A"/>
    <w:rsid w:val="00D21612"/>
    <w:rsid w:val="00D3169B"/>
    <w:rsid w:val="00D46E70"/>
    <w:rsid w:val="00D50849"/>
    <w:rsid w:val="00D623FC"/>
    <w:rsid w:val="00D65734"/>
    <w:rsid w:val="00D65C35"/>
    <w:rsid w:val="00D91015"/>
    <w:rsid w:val="00D9439F"/>
    <w:rsid w:val="00DC76B4"/>
    <w:rsid w:val="00DD0B83"/>
    <w:rsid w:val="00DD455B"/>
    <w:rsid w:val="00DE33B4"/>
    <w:rsid w:val="00DF2AD6"/>
    <w:rsid w:val="00DF4BDF"/>
    <w:rsid w:val="00E07414"/>
    <w:rsid w:val="00E20037"/>
    <w:rsid w:val="00E229DD"/>
    <w:rsid w:val="00E23D0B"/>
    <w:rsid w:val="00E266A4"/>
    <w:rsid w:val="00E50000"/>
    <w:rsid w:val="00E5746A"/>
    <w:rsid w:val="00E6169E"/>
    <w:rsid w:val="00E820CA"/>
    <w:rsid w:val="00E94E2D"/>
    <w:rsid w:val="00EA367D"/>
    <w:rsid w:val="00EB5A28"/>
    <w:rsid w:val="00ED5FB3"/>
    <w:rsid w:val="00ED663C"/>
    <w:rsid w:val="00EE3627"/>
    <w:rsid w:val="00EE606B"/>
    <w:rsid w:val="00F14A51"/>
    <w:rsid w:val="00F15C58"/>
    <w:rsid w:val="00F23713"/>
    <w:rsid w:val="00F502A4"/>
    <w:rsid w:val="00F51738"/>
    <w:rsid w:val="00F57A15"/>
    <w:rsid w:val="00F7057C"/>
    <w:rsid w:val="00F91207"/>
    <w:rsid w:val="00F94C84"/>
    <w:rsid w:val="00FA152B"/>
    <w:rsid w:val="00FC467E"/>
    <w:rsid w:val="00FE027E"/>
    <w:rsid w:val="00FE6C6A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212B8455"/>
  <w15:docId w15:val="{877B1819-6C5F-4392-89F6-1260BAF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29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1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572E"/>
  </w:style>
  <w:style w:type="paragraph" w:styleId="a8">
    <w:name w:val="footer"/>
    <w:basedOn w:val="a"/>
    <w:link w:val="a9"/>
    <w:uiPriority w:val="99"/>
    <w:unhideWhenUsed/>
    <w:rsid w:val="004B5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572E"/>
  </w:style>
  <w:style w:type="paragraph" w:customStyle="1" w:styleId="1">
    <w:name w:val="Без інтервалів1"/>
    <w:rsid w:val="00C22346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rsid w:val="006D7B8D"/>
    <w:rPr>
      <w:color w:val="0000FF"/>
      <w:u w:val="single"/>
    </w:rPr>
  </w:style>
  <w:style w:type="paragraph" w:styleId="ab">
    <w:name w:val="No Spacing"/>
    <w:uiPriority w:val="1"/>
    <w:qFormat/>
    <w:rsid w:val="003B7554"/>
    <w:pPr>
      <w:spacing w:after="0" w:line="240" w:lineRule="auto"/>
    </w:pPr>
  </w:style>
  <w:style w:type="character" w:customStyle="1" w:styleId="2">
    <w:name w:val="Основной текст (2)"/>
    <w:basedOn w:val="a0"/>
    <w:rsid w:val="005F76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p@vmr.gov.u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10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Антонюк Олександр Валерійович</dc:creator>
  <cp:lastModifiedBy>User</cp:lastModifiedBy>
  <cp:revision>133</cp:revision>
  <cp:lastPrinted>2019-02-12T08:28:00Z</cp:lastPrinted>
  <dcterms:created xsi:type="dcterms:W3CDTF">2021-10-01T12:43:00Z</dcterms:created>
  <dcterms:modified xsi:type="dcterms:W3CDTF">2025-02-21T12:21:00Z</dcterms:modified>
</cp:coreProperties>
</file>